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845" w:type="dxa"/>
        <w:tblInd w:w="-176" w:type="dxa"/>
        <w:tblLook w:val="04A0" w:firstRow="1" w:lastRow="0" w:firstColumn="1" w:lastColumn="0" w:noHBand="0" w:noVBand="1"/>
      </w:tblPr>
      <w:tblGrid>
        <w:gridCol w:w="672"/>
        <w:gridCol w:w="5815"/>
        <w:gridCol w:w="594"/>
        <w:gridCol w:w="764"/>
      </w:tblGrid>
      <w:tr w:rsidR="00632015" w:rsidRPr="00AE796F" w:rsidTr="00F8485C">
        <w:trPr>
          <w:cantSplit/>
          <w:trHeight w:val="397"/>
          <w:tblHeader/>
        </w:trPr>
        <w:tc>
          <w:tcPr>
            <w:tcW w:w="0" w:type="auto"/>
            <w:shd w:val="clear" w:color="auto" w:fill="8DB3E2"/>
            <w:vAlign w:val="center"/>
          </w:tcPr>
          <w:p w:rsidR="00632015" w:rsidRPr="00AE796F" w:rsidRDefault="00632015" w:rsidP="00AE796F">
            <w:pPr>
              <w:jc w:val="center"/>
              <w:rPr>
                <w:rFonts w:ascii="Comic Sans MS" w:hAnsi="Comic Sans MS"/>
                <w:szCs w:val="24"/>
              </w:rPr>
            </w:pPr>
            <w:bookmarkStart w:id="0" w:name="_GoBack"/>
            <w:bookmarkEnd w:id="0"/>
            <w:r w:rsidRPr="00AE796F">
              <w:rPr>
                <w:rFonts w:ascii="Comic Sans MS" w:hAnsi="Comic Sans MS"/>
                <w:szCs w:val="24"/>
              </w:rPr>
              <w:t>I can</w:t>
            </w:r>
          </w:p>
        </w:tc>
        <w:tc>
          <w:tcPr>
            <w:tcW w:w="5815" w:type="dxa"/>
            <w:shd w:val="clear" w:color="auto" w:fill="8DB3E2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 xml:space="preserve">Maths  – Year 5 </w:t>
            </w:r>
            <w:r w:rsidR="00210A3A" w:rsidRPr="00AE796F">
              <w:rPr>
                <w:rFonts w:ascii="Comic Sans MS" w:hAnsi="Comic Sans MS"/>
                <w:szCs w:val="24"/>
              </w:rPr>
              <w:t>(</w:t>
            </w:r>
            <w:r w:rsidRPr="00AE796F">
              <w:rPr>
                <w:rFonts w:ascii="Comic Sans MS" w:hAnsi="Comic Sans MS"/>
                <w:szCs w:val="24"/>
              </w:rPr>
              <w:t>expected</w:t>
            </w:r>
            <w:r w:rsidR="00210A3A" w:rsidRPr="00AE796F">
              <w:rPr>
                <w:rFonts w:ascii="Comic Sans MS" w:hAnsi="Comic Sans MS"/>
                <w:szCs w:val="24"/>
              </w:rPr>
              <w:t>)</w:t>
            </w:r>
          </w:p>
        </w:tc>
        <w:tc>
          <w:tcPr>
            <w:tcW w:w="594" w:type="dxa"/>
            <w:shd w:val="clear" w:color="auto" w:fill="8DB3E2"/>
            <w:vAlign w:val="center"/>
          </w:tcPr>
          <w:p w:rsidR="00632015" w:rsidRPr="00AE796F" w:rsidRDefault="00632015" w:rsidP="00767BD9">
            <w:pPr>
              <w:spacing w:line="192" w:lineRule="auto"/>
              <w:rPr>
                <w:rFonts w:ascii="Comic Sans MS" w:hAnsi="Comic Sans MS"/>
                <w:b/>
                <w:sz w:val="46"/>
                <w:szCs w:val="48"/>
              </w:rPr>
            </w:pPr>
            <w:r w:rsidRPr="00AE796F">
              <w:rPr>
                <w:rFonts w:ascii="Comic Sans MS" w:hAnsi="Comic Sans MS"/>
                <w:b/>
                <w:sz w:val="46"/>
                <w:szCs w:val="48"/>
              </w:rPr>
              <w:sym w:font="Wingdings" w:char="F0FC"/>
            </w:r>
          </w:p>
        </w:tc>
        <w:tc>
          <w:tcPr>
            <w:tcW w:w="764" w:type="dxa"/>
            <w:shd w:val="clear" w:color="auto" w:fill="8DB3E2"/>
            <w:vAlign w:val="center"/>
          </w:tcPr>
          <w:p w:rsidR="00632015" w:rsidRPr="00AE796F" w:rsidRDefault="00632015" w:rsidP="00767BD9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Date</w:t>
            </w: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632015" w:rsidRPr="00AE796F" w:rsidRDefault="00AE796F" w:rsidP="003B535E">
            <w:pPr>
              <w:ind w:left="113" w:right="113"/>
              <w:jc w:val="center"/>
              <w:rPr>
                <w:rFonts w:ascii="Comic Sans MS" w:hAnsi="Comic Sans MS"/>
                <w:sz w:val="24"/>
              </w:rPr>
            </w:pPr>
            <w:r w:rsidRPr="00AE796F">
              <w:rPr>
                <w:rFonts w:ascii="Comic Sans MS" w:hAnsi="Comic Sans MS"/>
                <w:sz w:val="24"/>
              </w:rPr>
              <w:t>Number</w:t>
            </w:r>
            <w:r w:rsidR="00632015" w:rsidRPr="00AE796F">
              <w:rPr>
                <w:rFonts w:ascii="Comic Sans MS" w:hAnsi="Comic Sans MS"/>
                <w:sz w:val="24"/>
              </w:rPr>
              <w:t xml:space="preserve"> Place Value</w:t>
            </w:r>
          </w:p>
        </w:tc>
        <w:tc>
          <w:tcPr>
            <w:tcW w:w="5815" w:type="dxa"/>
            <w:vAlign w:val="center"/>
          </w:tcPr>
          <w:p w:rsidR="00632015" w:rsidRPr="00AE796F" w:rsidRDefault="00632015" w:rsidP="00CF37C1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Count forwards and backwards in steps of 1,000 and 100,000 from any number up to 1,000,000</w:t>
            </w:r>
            <w:r w:rsidR="007C2CA9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632015" w:rsidRPr="00AE796F" w:rsidRDefault="00632015" w:rsidP="00A35F9E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021D30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Round any number up to 1,000,000 to the nearest 100,000 10,000, 1000, 100</w:t>
            </w:r>
            <w:r w:rsidR="00021D30" w:rsidRPr="00AE796F">
              <w:rPr>
                <w:rFonts w:ascii="Comic Sans MS" w:hAnsi="Comic Sans MS"/>
                <w:szCs w:val="24"/>
              </w:rPr>
              <w:t xml:space="preserve"> and </w:t>
            </w:r>
            <w:r w:rsidRPr="00AE796F">
              <w:rPr>
                <w:rFonts w:ascii="Comic Sans MS" w:hAnsi="Comic Sans MS"/>
                <w:szCs w:val="24"/>
              </w:rPr>
              <w:t>10</w:t>
            </w:r>
            <w:r w:rsidR="007C2CA9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</w:tcPr>
          <w:p w:rsidR="00632015" w:rsidRPr="00AE796F" w:rsidRDefault="00632015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04533E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Read Roman numerals to 1000(M) and recognise years written in Roman numerals</w:t>
            </w:r>
            <w:r w:rsidR="007C2CA9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</w:tcPr>
          <w:p w:rsidR="00632015" w:rsidRPr="00AE796F" w:rsidRDefault="00632015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CF37C1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Solve number problems and practical problems that involve all these aspects</w:t>
            </w:r>
            <w:r w:rsidR="007C2CA9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AE7F5D">
        <w:trPr>
          <w:cantSplit/>
          <w:trHeight w:val="737"/>
        </w:trPr>
        <w:tc>
          <w:tcPr>
            <w:tcW w:w="0" w:type="auto"/>
            <w:vMerge w:val="restart"/>
            <w:textDirection w:val="btLr"/>
            <w:vAlign w:val="center"/>
          </w:tcPr>
          <w:p w:rsidR="00632015" w:rsidRPr="00AE796F" w:rsidRDefault="00021D30" w:rsidP="00CF37C1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AE796F">
              <w:rPr>
                <w:rFonts w:ascii="Comic Sans MS" w:hAnsi="Comic Sans MS"/>
                <w:sz w:val="26"/>
              </w:rPr>
              <w:t>+ and -</w:t>
            </w:r>
          </w:p>
        </w:tc>
        <w:tc>
          <w:tcPr>
            <w:tcW w:w="5815" w:type="dxa"/>
            <w:vAlign w:val="center"/>
          </w:tcPr>
          <w:p w:rsidR="00632015" w:rsidRPr="00AE796F" w:rsidRDefault="00632015" w:rsidP="00CF37C1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Mentally add and subtract any 2 and 3-digit numbers</w:t>
            </w:r>
            <w:r w:rsidR="007C2CA9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AE7F5D">
        <w:trPr>
          <w:cantSplit/>
          <w:trHeight w:val="737"/>
        </w:trPr>
        <w:tc>
          <w:tcPr>
            <w:tcW w:w="0" w:type="auto"/>
            <w:vMerge/>
          </w:tcPr>
          <w:p w:rsidR="00632015" w:rsidRPr="00AE796F" w:rsidRDefault="00632015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5D6194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Add and subtract any 1000s number from any 5-digit number</w:t>
            </w:r>
            <w:r w:rsidR="007C2CA9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632015" w:rsidRPr="00AE796F" w:rsidRDefault="007C2CA9" w:rsidP="00CF37C1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AE796F">
              <w:rPr>
                <w:rFonts w:ascii="Comic Sans MS" w:hAnsi="Comic Sans MS"/>
                <w:sz w:val="26"/>
              </w:rPr>
              <w:t>x  and ÷</w:t>
            </w:r>
          </w:p>
        </w:tc>
        <w:tc>
          <w:tcPr>
            <w:tcW w:w="5815" w:type="dxa"/>
            <w:vAlign w:val="center"/>
          </w:tcPr>
          <w:p w:rsidR="00632015" w:rsidRPr="00AE796F" w:rsidRDefault="00021D30" w:rsidP="00CF37C1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 xml:space="preserve">Identify multiples and </w:t>
            </w:r>
            <w:r w:rsidR="00632015" w:rsidRPr="00AE796F">
              <w:rPr>
                <w:rFonts w:ascii="Comic Sans MS" w:hAnsi="Comic Sans MS"/>
                <w:szCs w:val="24"/>
              </w:rPr>
              <w:t>be able to find all factor pairs</w:t>
            </w:r>
            <w:r w:rsidR="007C2CA9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</w:tcPr>
          <w:p w:rsidR="00632015" w:rsidRPr="00AE796F" w:rsidRDefault="00632015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021D30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 xml:space="preserve">Recognise and use squared </w:t>
            </w:r>
            <w:r w:rsidR="00021D30" w:rsidRPr="00AE796F">
              <w:rPr>
                <w:rFonts w:ascii="Comic Sans MS" w:hAnsi="Comic Sans MS"/>
                <w:szCs w:val="24"/>
              </w:rPr>
              <w:t>and cubed</w:t>
            </w:r>
            <w:r w:rsidRPr="00AE796F">
              <w:rPr>
                <w:rFonts w:ascii="Comic Sans MS" w:hAnsi="Comic Sans MS"/>
                <w:szCs w:val="24"/>
              </w:rPr>
              <w:t xml:space="preserve"> numbers and the correct notation</w:t>
            </w:r>
            <w:r w:rsidR="007C2CA9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</w:tcPr>
          <w:p w:rsidR="00632015" w:rsidRPr="00AE796F" w:rsidRDefault="00632015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863F71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Use the square root sign √</w:t>
            </w:r>
            <w:r w:rsidR="006C703E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</w:tcPr>
          <w:p w:rsidR="00632015" w:rsidRPr="00AE796F" w:rsidRDefault="00632015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FC6A61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Solve problems where larger numbers are used by decomposing them into their factors</w:t>
            </w:r>
            <w:r w:rsidR="006C703E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</w:tcPr>
          <w:p w:rsidR="00632015" w:rsidRPr="00AE796F" w:rsidRDefault="00632015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CF37C1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Multiply numbers up to 4-digits by a 1-digit and 2-digit number using an efficient written method</w:t>
            </w:r>
            <w:r w:rsidR="006C703E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</w:tcPr>
          <w:p w:rsidR="00632015" w:rsidRPr="00AE796F" w:rsidRDefault="00632015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FC6A61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Divide numbers up to 4-digits by a 1-digit number using short division written method</w:t>
            </w:r>
            <w:r w:rsidR="006C703E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</w:tcPr>
          <w:p w:rsidR="00632015" w:rsidRPr="00AE796F" w:rsidRDefault="00632015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FC6A61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Solve problems including scaling by simple fractions and problems involving simple rates</w:t>
            </w:r>
            <w:r w:rsidR="006C703E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632015" w:rsidRPr="00AE796F" w:rsidRDefault="00632015" w:rsidP="00CF37C1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AE796F">
              <w:rPr>
                <w:rFonts w:ascii="Comic Sans MS" w:hAnsi="Comic Sans MS"/>
                <w:sz w:val="26"/>
              </w:rPr>
              <w:t>Fractions</w:t>
            </w:r>
          </w:p>
        </w:tc>
        <w:tc>
          <w:tcPr>
            <w:tcW w:w="5815" w:type="dxa"/>
            <w:vAlign w:val="center"/>
          </w:tcPr>
          <w:p w:rsidR="00632015" w:rsidRPr="00AE796F" w:rsidRDefault="00632015" w:rsidP="006C703E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 xml:space="preserve">Solve problems which require knowing percentage and decimal equivalents of </w:t>
            </w:r>
            <w:r w:rsidR="006C703E" w:rsidRPr="00AE796F">
              <w:rPr>
                <w:rFonts w:ascii="Comic Sans MS" w:hAnsi="Comic Sans MS"/>
                <w:szCs w:val="24"/>
                <w:vertAlign w:val="superscript"/>
              </w:rPr>
              <w:t>1</w:t>
            </w:r>
            <w:r w:rsidR="006C703E" w:rsidRPr="00AE796F">
              <w:rPr>
                <w:rFonts w:ascii="Comic Sans MS" w:hAnsi="Comic Sans MS"/>
                <w:szCs w:val="24"/>
              </w:rPr>
              <w:t>/</w:t>
            </w:r>
            <w:r w:rsidR="006C703E" w:rsidRPr="00AE796F">
              <w:rPr>
                <w:rFonts w:ascii="Comic Sans MS" w:hAnsi="Comic Sans MS"/>
                <w:szCs w:val="24"/>
                <w:vertAlign w:val="subscript"/>
              </w:rPr>
              <w:t>2</w:t>
            </w:r>
            <w:r w:rsidR="006C703E" w:rsidRPr="00AE796F">
              <w:rPr>
                <w:rFonts w:ascii="Comic Sans MS" w:hAnsi="Comic Sans MS"/>
                <w:szCs w:val="24"/>
              </w:rPr>
              <w:t xml:space="preserve">, </w:t>
            </w:r>
            <w:r w:rsidR="006C703E" w:rsidRPr="00AE796F">
              <w:rPr>
                <w:rFonts w:ascii="Comic Sans MS" w:hAnsi="Comic Sans MS"/>
                <w:szCs w:val="24"/>
                <w:vertAlign w:val="superscript"/>
              </w:rPr>
              <w:t>1</w:t>
            </w:r>
            <w:r w:rsidR="006C703E" w:rsidRPr="00AE796F">
              <w:rPr>
                <w:rFonts w:ascii="Comic Sans MS" w:hAnsi="Comic Sans MS"/>
                <w:szCs w:val="24"/>
              </w:rPr>
              <w:t>/</w:t>
            </w:r>
            <w:r w:rsidR="006C703E" w:rsidRPr="00AE796F">
              <w:rPr>
                <w:rFonts w:ascii="Comic Sans MS" w:hAnsi="Comic Sans MS"/>
                <w:szCs w:val="24"/>
                <w:vertAlign w:val="subscript"/>
              </w:rPr>
              <w:t>4</w:t>
            </w:r>
            <w:r w:rsidRPr="00AE796F">
              <w:rPr>
                <w:rFonts w:ascii="Comic Sans MS" w:hAnsi="Comic Sans MS"/>
                <w:szCs w:val="24"/>
              </w:rPr>
              <w:t xml:space="preserve">, </w:t>
            </w:r>
            <w:r w:rsidRPr="00AE796F">
              <w:rPr>
                <w:rFonts w:ascii="Comic Sans MS" w:hAnsi="Comic Sans MS"/>
                <w:szCs w:val="24"/>
                <w:vertAlign w:val="superscript"/>
              </w:rPr>
              <w:t>1</w:t>
            </w:r>
            <w:r w:rsidRPr="00AE796F">
              <w:rPr>
                <w:rFonts w:ascii="Comic Sans MS" w:hAnsi="Comic Sans MS"/>
                <w:szCs w:val="24"/>
              </w:rPr>
              <w:t>/</w:t>
            </w:r>
            <w:r w:rsidRPr="00AE796F">
              <w:rPr>
                <w:rFonts w:ascii="Comic Sans MS" w:hAnsi="Comic Sans MS"/>
                <w:szCs w:val="24"/>
                <w:vertAlign w:val="subscript"/>
              </w:rPr>
              <w:t>5</w:t>
            </w:r>
            <w:r w:rsidRPr="00AE796F">
              <w:rPr>
                <w:rFonts w:ascii="Comic Sans MS" w:hAnsi="Comic Sans MS"/>
                <w:szCs w:val="24"/>
              </w:rPr>
              <w:t xml:space="preserve">, </w:t>
            </w:r>
            <w:r w:rsidRPr="00AE796F">
              <w:rPr>
                <w:rFonts w:ascii="Comic Sans MS" w:hAnsi="Comic Sans MS"/>
                <w:szCs w:val="24"/>
                <w:vertAlign w:val="superscript"/>
              </w:rPr>
              <w:t>2</w:t>
            </w:r>
            <w:r w:rsidRPr="00AE796F">
              <w:rPr>
                <w:rFonts w:ascii="Comic Sans MS" w:hAnsi="Comic Sans MS"/>
                <w:szCs w:val="24"/>
              </w:rPr>
              <w:t>/</w:t>
            </w:r>
            <w:r w:rsidRPr="00AE796F">
              <w:rPr>
                <w:rFonts w:ascii="Comic Sans MS" w:hAnsi="Comic Sans MS"/>
                <w:szCs w:val="24"/>
                <w:vertAlign w:val="subscript"/>
              </w:rPr>
              <w:t>5</w:t>
            </w:r>
            <w:r w:rsidRPr="00AE796F">
              <w:rPr>
                <w:rFonts w:ascii="Comic Sans MS" w:hAnsi="Comic Sans MS"/>
                <w:szCs w:val="24"/>
              </w:rPr>
              <w:t xml:space="preserve">, </w:t>
            </w:r>
            <w:r w:rsidRPr="00AE796F">
              <w:rPr>
                <w:rFonts w:ascii="Comic Sans MS" w:hAnsi="Comic Sans MS"/>
                <w:szCs w:val="24"/>
                <w:vertAlign w:val="superscript"/>
              </w:rPr>
              <w:t>4</w:t>
            </w:r>
            <w:r w:rsidRPr="00AE796F">
              <w:rPr>
                <w:rFonts w:ascii="Comic Sans MS" w:hAnsi="Comic Sans MS"/>
                <w:szCs w:val="24"/>
              </w:rPr>
              <w:t>/</w:t>
            </w:r>
            <w:r w:rsidRPr="00AE796F">
              <w:rPr>
                <w:rFonts w:ascii="Comic Sans MS" w:hAnsi="Comic Sans MS"/>
                <w:szCs w:val="24"/>
                <w:vertAlign w:val="subscript"/>
              </w:rPr>
              <w:t>5</w:t>
            </w:r>
            <w:r w:rsidRPr="00AE796F">
              <w:rPr>
                <w:rFonts w:ascii="Comic Sans MS" w:hAnsi="Comic Sans MS"/>
                <w:szCs w:val="24"/>
              </w:rPr>
              <w:t xml:space="preserve"> and those with a denominator of a multiple of 10 or 25</w:t>
            </w:r>
            <w:r w:rsidR="006C703E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632015" w:rsidRPr="00AE796F" w:rsidRDefault="00632015" w:rsidP="00A35F9E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DF4365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Mentally add and subtract tenths and mixed numbers with tenths.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632015" w:rsidRPr="00AE796F" w:rsidRDefault="00632015" w:rsidP="00A35F9E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6C703E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Add and subtract decimals up to 3</w:t>
            </w:r>
            <w:r w:rsidR="006C703E" w:rsidRPr="00AE796F">
              <w:rPr>
                <w:rFonts w:ascii="Comic Sans MS" w:hAnsi="Comic Sans MS"/>
                <w:szCs w:val="24"/>
              </w:rPr>
              <w:t xml:space="preserve"> decimal places.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</w:tcPr>
          <w:p w:rsidR="00632015" w:rsidRPr="00AE796F" w:rsidRDefault="00632015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DF4365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Compare and order fractions whose denominators are all multiples of the same number</w:t>
            </w:r>
            <w:r w:rsidR="00E05F3C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</w:tcPr>
          <w:p w:rsidR="00632015" w:rsidRPr="00AE796F" w:rsidRDefault="00632015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Default="00AE796F" w:rsidP="001E19ED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noProof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699925" wp14:editId="2B25182E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2540</wp:posOffset>
                      </wp:positionV>
                      <wp:extent cx="1152525" cy="1403985"/>
                      <wp:effectExtent l="0" t="0" r="1587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152525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E796F" w:rsidRPr="00AE796F" w:rsidRDefault="00AE796F" w:rsidP="00AE796F">
                                  <w:pPr>
                                    <w:spacing w:after="0" w:line="240" w:lineRule="auto"/>
                                    <w:ind w:left="113" w:right="113"/>
                                    <w:jc w:val="center"/>
                                    <w:rPr>
                                      <w:rFonts w:ascii="Comic Sans MS" w:hAnsi="Comic Sans MS"/>
                                      <w:sz w:val="26"/>
                                    </w:rPr>
                                  </w:pPr>
                                  <w:r w:rsidRPr="00AE796F">
                                    <w:rPr>
                                      <w:rFonts w:ascii="Comic Sans MS" w:hAnsi="Comic Sans MS"/>
                                      <w:sz w:val="26"/>
                                    </w:rPr>
                                    <w:t>Fractions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6.7pt;margin-top:.2pt;width:90.75pt;height:110.5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nUeEgIAAAQEAAAOAAAAZHJzL2Uyb0RvYy54bWysU11v2yAUfZ+0/4B4X2ynSZtYIVXXLtOk&#10;7kNq9wMIxjEacBmQ2N2v7wVHSdS9TbMlBNzL4ZxzL6vbwWhykD4osIxWk5ISaQU0yu4Y/fm8+bCg&#10;JERuG67BSkZfZKC36/fvVr2r5RQ60I30BEFsqHvHaBejq4siiE4aHibgpMVgC97wiEu/KxrPe0Q3&#10;upiW5XXRg2+cByFDwN2HMUjXGb9tpYjf2zbISDSjyC3m0edxm8ZiveL1znPXKXGkwf+BheHK4qUn&#10;qAceOdl79ReUUcJDgDZOBJgC2lYJmTWgmqp8o+ap405mLWhOcCebwv+DFd8OPzxRDaNX5Q0llhss&#10;0rMcIvkIA5kmf3oXakx7cpgYB9zGOmetwT2C+BWIhfuO25288x76TvIG+VXpZHFxdMQJCWTbf4UG&#10;r+H7CBloaL0hHrA41TUWFb+8je4QvAzL9nIqVWImEoNqPsWfEoGxalZeLRfzfCWvE1oqhfMhfpZg&#10;SJow6rEXMiw/PIaY2J1TUrqFjdI694O2pGd0mfDfRIyK2K5aGUYXI9F8IIn+ZJs8j1zpcY4XaHt0&#10;IQkfLYjDdsDEZM0Wmhf0IytHlfiMkGcH/g8lPbYko+H3nntJif5i0dNlNZulHs6L2fxmigt/Gdle&#10;RrgVCMVopGSc3sfc90lRcHfo/UZlG85Mjlyx1bI7x2eRevlynbPOj3f9CgAA//8DAFBLAwQUAAYA&#10;CAAAACEA6I2fqd4AAAAKAQAADwAAAGRycy9kb3ducmV2LnhtbEyPwU7DMAyG70i8Q2QkLtOWroMV&#10;StMJTeLCBTHK3W28tqJxqibrOp6e9DROlu1Pvz9nu8l0YqTBtZYVrFcRCOLK6pZrBcXX2/IJhPPI&#10;GjvLpOBCDnb57U2GqbZn/qTx4GsRQtilqKDxvk+ldFVDBt3K9sRhd7SDQR/aoZZ6wHMIN52Mo2gr&#10;DbYcLjTY076h6udwMgoWx31x+X63H79bQ8VjOep2U3il7u+m1xcQniZ/hWHWD+qQB6fSnlg70SlY&#10;Jps4oAriKNQZeEieQZTzYJ2AzDP5/4X8DwAA//8DAFBLAQItABQABgAIAAAAIQC2gziS/gAAAOEB&#10;AAATAAAAAAAAAAAAAAAAAAAAAABbQ29udGVudF9UeXBlc10ueG1sUEsBAi0AFAAGAAgAAAAhADj9&#10;If/WAAAAlAEAAAsAAAAAAAAAAAAAAAAALwEAAF9yZWxzLy5yZWxzUEsBAi0AFAAGAAgAAAAhAByu&#10;dR4SAgAABAQAAA4AAAAAAAAAAAAAAAAALgIAAGRycy9lMm9Eb2MueG1sUEsBAi0AFAAGAAgAAAAh&#10;AOiNn6neAAAACgEAAA8AAAAAAAAAAAAAAAAAbAQAAGRycy9kb3ducmV2LnhtbFBLBQYAAAAABAAE&#10;APMAAAB3BQAAAAA=&#10;" filled="f" stroked="f">
                      <v:textbox style="mso-fit-shape-to-text:t">
                        <w:txbxContent>
                          <w:p w:rsidR="00AE796F" w:rsidRPr="00AE796F" w:rsidRDefault="00AE796F" w:rsidP="00AE796F">
                            <w:pPr>
                              <w:spacing w:after="0" w:line="240" w:lineRule="auto"/>
                              <w:ind w:left="113" w:right="113"/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  <w:r w:rsidRPr="00AE796F">
                              <w:rPr>
                                <w:rFonts w:ascii="Comic Sans MS" w:hAnsi="Comic Sans MS"/>
                                <w:sz w:val="26"/>
                              </w:rPr>
                              <w:t>Fractions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2015" w:rsidRPr="00AE796F">
              <w:rPr>
                <w:rFonts w:ascii="Comic Sans MS" w:hAnsi="Comic Sans MS"/>
                <w:szCs w:val="24"/>
              </w:rPr>
              <w:t>Add and subtract fractions with the same denominator and related fractions; write mathematical statements &gt;1 as a mixed number</w:t>
            </w:r>
            <w:r w:rsidR="00E05F3C" w:rsidRPr="00AE796F">
              <w:rPr>
                <w:rFonts w:ascii="Comic Sans MS" w:hAnsi="Comic Sans MS"/>
                <w:szCs w:val="24"/>
              </w:rPr>
              <w:t>.</w:t>
            </w:r>
          </w:p>
          <w:p w:rsidR="00AE796F" w:rsidRPr="00AE796F" w:rsidRDefault="00AE796F" w:rsidP="001E19ED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</w:tcPr>
          <w:p w:rsidR="00632015" w:rsidRPr="00AE796F" w:rsidRDefault="00632015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1E19ED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Multiply proper fractions and mixed numbers by whole numbers up to 10, supported by materials and diagrams</w:t>
            </w:r>
            <w:r w:rsidR="00E05F3C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632015" w:rsidRPr="00AE796F" w:rsidRDefault="00632015" w:rsidP="00F8485C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AE796F">
              <w:rPr>
                <w:rFonts w:ascii="Comic Sans MS" w:hAnsi="Comic Sans MS"/>
                <w:sz w:val="26"/>
              </w:rPr>
              <w:t>Meas</w:t>
            </w:r>
            <w:r w:rsidR="00F8485C" w:rsidRPr="00AE796F">
              <w:rPr>
                <w:rFonts w:ascii="Comic Sans MS" w:hAnsi="Comic Sans MS"/>
                <w:sz w:val="26"/>
              </w:rPr>
              <w:t>ures</w:t>
            </w:r>
          </w:p>
        </w:tc>
        <w:tc>
          <w:tcPr>
            <w:tcW w:w="5815" w:type="dxa"/>
            <w:vAlign w:val="center"/>
          </w:tcPr>
          <w:p w:rsidR="00632015" w:rsidRPr="00AE796F" w:rsidRDefault="00632015" w:rsidP="00AA32E6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Convert metric to common imperial units and imperial to metric</w:t>
            </w:r>
            <w:r w:rsidR="00E05F3C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</w:tcPr>
          <w:p w:rsidR="00632015" w:rsidRPr="00AE796F" w:rsidRDefault="00632015" w:rsidP="00562C64">
            <w:pPr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C02D07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Measure and calculate the perimeter of composite rectilinear shapes in cm and m</w:t>
            </w:r>
            <w:r w:rsidR="00E05F3C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632015" w:rsidRPr="00AE796F" w:rsidRDefault="00632015" w:rsidP="004D4E14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D52461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Calculate and compare the areas of squares and rectangles using square centimetres and square metres and estimate the area of irregular shapes</w:t>
            </w:r>
            <w:r w:rsidR="00E05F3C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632015" w:rsidRPr="00AE796F" w:rsidRDefault="00632015" w:rsidP="004D4E14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AE796F">
              <w:rPr>
                <w:rFonts w:ascii="Comic Sans MS" w:hAnsi="Comic Sans MS"/>
                <w:sz w:val="26"/>
              </w:rPr>
              <w:t>Shape</w:t>
            </w:r>
          </w:p>
        </w:tc>
        <w:tc>
          <w:tcPr>
            <w:tcW w:w="5815" w:type="dxa"/>
            <w:vAlign w:val="center"/>
          </w:tcPr>
          <w:p w:rsidR="00632015" w:rsidRPr="00AE796F" w:rsidRDefault="00632015" w:rsidP="00424286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Draw squares, rectangles and all triangles using given dimensions (to the nearest millimetre) and angles with a protractor</w:t>
            </w:r>
            <w:r w:rsidR="00E05F3C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632015" w:rsidRPr="00AE796F" w:rsidRDefault="00632015" w:rsidP="004D4E14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E05F3C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State and use the properties of a rectangle (including squares) to deduce related facts</w:t>
            </w:r>
            <w:r w:rsidR="00E05F3C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632015" w:rsidRPr="00AE796F" w:rsidRDefault="00632015" w:rsidP="004D4E14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BC6BB7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Distinguish between regular and irregular polygons based on reasoning about equal sides and angles</w:t>
            </w:r>
            <w:r w:rsidR="00E05F3C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632015" w:rsidRPr="00AE796F" w:rsidRDefault="00632015" w:rsidP="004D4E14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424286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Identify multiples of 90°; angles at a point on a straight line and ½ a turn (total 180°); angles at a point and one whole turn (total 360°</w:t>
            </w:r>
            <w:r w:rsidR="00992240" w:rsidRPr="00AE796F">
              <w:rPr>
                <w:rFonts w:ascii="Comic Sans MS" w:hAnsi="Comic Sans MS"/>
                <w:szCs w:val="24"/>
              </w:rPr>
              <w:t>)</w:t>
            </w:r>
            <w:r w:rsidRPr="00AE796F">
              <w:rPr>
                <w:rFonts w:ascii="Comic Sans MS" w:hAnsi="Comic Sans MS"/>
                <w:szCs w:val="24"/>
              </w:rPr>
              <w:t>; reflex angles and compare different angles</w:t>
            </w:r>
            <w:r w:rsidR="00B87378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632015" w:rsidRPr="00AE796F" w:rsidRDefault="00632015" w:rsidP="004D4E14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241A05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Identify, describe and represent the position of a shape following a reflection or translation in all four quadrants, using the appropriate language, and know that the shape has not changed</w:t>
            </w:r>
            <w:r w:rsidR="00B87378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632015" w:rsidRPr="00AE796F" w:rsidRDefault="00632015" w:rsidP="004D4E14">
            <w:pPr>
              <w:ind w:left="113" w:right="113"/>
              <w:jc w:val="center"/>
              <w:rPr>
                <w:rFonts w:ascii="Comic Sans MS" w:hAnsi="Comic Sans MS"/>
                <w:sz w:val="26"/>
              </w:rPr>
            </w:pPr>
            <w:r w:rsidRPr="00AE796F">
              <w:rPr>
                <w:rFonts w:ascii="Comic Sans MS" w:hAnsi="Comic Sans MS"/>
                <w:sz w:val="26"/>
              </w:rPr>
              <w:t>Data</w:t>
            </w:r>
          </w:p>
        </w:tc>
        <w:tc>
          <w:tcPr>
            <w:tcW w:w="5815" w:type="dxa"/>
            <w:vAlign w:val="center"/>
          </w:tcPr>
          <w:p w:rsidR="00632015" w:rsidRPr="00AE796F" w:rsidRDefault="00632015" w:rsidP="00344499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Solve problems using information presented in line graphs</w:t>
            </w:r>
            <w:r w:rsidR="00B87378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  <w:tr w:rsidR="00632015" w:rsidRPr="00AE796F" w:rsidTr="00F8485C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632015" w:rsidRPr="00AE796F" w:rsidRDefault="00632015" w:rsidP="004D4E14">
            <w:pPr>
              <w:ind w:left="113" w:right="113"/>
              <w:jc w:val="center"/>
              <w:rPr>
                <w:rFonts w:ascii="Comic Sans MS" w:hAnsi="Comic Sans MS"/>
                <w:sz w:val="26"/>
                <w:szCs w:val="24"/>
              </w:rPr>
            </w:pPr>
          </w:p>
        </w:tc>
        <w:tc>
          <w:tcPr>
            <w:tcW w:w="5815" w:type="dxa"/>
            <w:vAlign w:val="center"/>
          </w:tcPr>
          <w:p w:rsidR="00632015" w:rsidRPr="00AE796F" w:rsidRDefault="00632015" w:rsidP="00344499">
            <w:pPr>
              <w:rPr>
                <w:rFonts w:ascii="Comic Sans MS" w:hAnsi="Comic Sans MS"/>
                <w:szCs w:val="24"/>
              </w:rPr>
            </w:pPr>
            <w:r w:rsidRPr="00AE796F">
              <w:rPr>
                <w:rFonts w:ascii="Comic Sans MS" w:hAnsi="Comic Sans MS"/>
                <w:szCs w:val="24"/>
              </w:rPr>
              <w:t>Interpret information stored in a pie chart</w:t>
            </w:r>
            <w:r w:rsidR="00B87378" w:rsidRPr="00AE796F">
              <w:rPr>
                <w:rFonts w:ascii="Comic Sans MS" w:hAnsi="Comic Sans MS"/>
                <w:szCs w:val="24"/>
              </w:rPr>
              <w:t>.</w:t>
            </w:r>
          </w:p>
        </w:tc>
        <w:tc>
          <w:tcPr>
            <w:tcW w:w="594" w:type="dxa"/>
            <w:vAlign w:val="center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  <w:tc>
          <w:tcPr>
            <w:tcW w:w="764" w:type="dxa"/>
          </w:tcPr>
          <w:p w:rsidR="00632015" w:rsidRPr="00AE796F" w:rsidRDefault="00632015" w:rsidP="00562C64">
            <w:pPr>
              <w:rPr>
                <w:rFonts w:ascii="Comic Sans MS" w:hAnsi="Comic Sans MS"/>
                <w:szCs w:val="24"/>
              </w:rPr>
            </w:pPr>
          </w:p>
        </w:tc>
      </w:tr>
    </w:tbl>
    <w:p w:rsidR="002E2067" w:rsidRPr="00AE796F" w:rsidRDefault="002E2067" w:rsidP="00137145">
      <w:pPr>
        <w:rPr>
          <w:rFonts w:ascii="Comic Sans MS" w:hAnsi="Comic Sans MS"/>
          <w:sz w:val="30"/>
          <w:szCs w:val="32"/>
        </w:rPr>
      </w:pPr>
    </w:p>
    <w:sectPr w:rsidR="002E2067" w:rsidRPr="00AE796F" w:rsidSect="00F8485C">
      <w:pgSz w:w="16838" w:h="11906" w:orient="landscape"/>
      <w:pgMar w:top="284" w:right="568" w:bottom="142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64"/>
    <w:rsid w:val="00021D30"/>
    <w:rsid w:val="0004533E"/>
    <w:rsid w:val="00055BBB"/>
    <w:rsid w:val="00137145"/>
    <w:rsid w:val="0017448D"/>
    <w:rsid w:val="001A0551"/>
    <w:rsid w:val="001A266B"/>
    <w:rsid w:val="001D3346"/>
    <w:rsid w:val="001E19ED"/>
    <w:rsid w:val="00210A3A"/>
    <w:rsid w:val="002150BA"/>
    <w:rsid w:val="00241A05"/>
    <w:rsid w:val="002E2067"/>
    <w:rsid w:val="0033463B"/>
    <w:rsid w:val="00344499"/>
    <w:rsid w:val="00347279"/>
    <w:rsid w:val="00347B19"/>
    <w:rsid w:val="0038628C"/>
    <w:rsid w:val="003B535E"/>
    <w:rsid w:val="003D1192"/>
    <w:rsid w:val="00412062"/>
    <w:rsid w:val="004203E7"/>
    <w:rsid w:val="00424286"/>
    <w:rsid w:val="004C46ED"/>
    <w:rsid w:val="004D4E14"/>
    <w:rsid w:val="004E5385"/>
    <w:rsid w:val="00560C28"/>
    <w:rsid w:val="00562C64"/>
    <w:rsid w:val="005A384E"/>
    <w:rsid w:val="005D6194"/>
    <w:rsid w:val="00605352"/>
    <w:rsid w:val="00632015"/>
    <w:rsid w:val="00665E21"/>
    <w:rsid w:val="006C703E"/>
    <w:rsid w:val="006E26F0"/>
    <w:rsid w:val="0075583C"/>
    <w:rsid w:val="007635CA"/>
    <w:rsid w:val="00776768"/>
    <w:rsid w:val="007A2411"/>
    <w:rsid w:val="007C2CA9"/>
    <w:rsid w:val="007F40B8"/>
    <w:rsid w:val="00837669"/>
    <w:rsid w:val="00845958"/>
    <w:rsid w:val="00847540"/>
    <w:rsid w:val="00852905"/>
    <w:rsid w:val="00863F71"/>
    <w:rsid w:val="00992240"/>
    <w:rsid w:val="00A35F9E"/>
    <w:rsid w:val="00A65B27"/>
    <w:rsid w:val="00AA32E6"/>
    <w:rsid w:val="00AA4C31"/>
    <w:rsid w:val="00AE796F"/>
    <w:rsid w:val="00AE7F5D"/>
    <w:rsid w:val="00AF435C"/>
    <w:rsid w:val="00B87378"/>
    <w:rsid w:val="00BC6BB7"/>
    <w:rsid w:val="00BD5AF7"/>
    <w:rsid w:val="00C02D07"/>
    <w:rsid w:val="00C369E6"/>
    <w:rsid w:val="00C44F7E"/>
    <w:rsid w:val="00CB69C3"/>
    <w:rsid w:val="00CC48A0"/>
    <w:rsid w:val="00CE6640"/>
    <w:rsid w:val="00CF37C1"/>
    <w:rsid w:val="00D204A1"/>
    <w:rsid w:val="00D52461"/>
    <w:rsid w:val="00D67E6F"/>
    <w:rsid w:val="00D85FC6"/>
    <w:rsid w:val="00DF4365"/>
    <w:rsid w:val="00E0267C"/>
    <w:rsid w:val="00E05F3C"/>
    <w:rsid w:val="00E34E3D"/>
    <w:rsid w:val="00E522BE"/>
    <w:rsid w:val="00E70AB7"/>
    <w:rsid w:val="00F8485C"/>
    <w:rsid w:val="00FC1B5E"/>
    <w:rsid w:val="00FC6A61"/>
    <w:rsid w:val="00FE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F43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43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43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43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435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3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F43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43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43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43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435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3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2014-10-31T21:00:00Z</dcterms:created>
  <dcterms:modified xsi:type="dcterms:W3CDTF">2015-01-18T10:06:00Z</dcterms:modified>
</cp:coreProperties>
</file>